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F96E" w14:textId="638BDBD6" w:rsidR="000109E5" w:rsidRPr="0046638A" w:rsidRDefault="00301F5A" w:rsidP="00301F5A">
      <w:pPr>
        <w:rPr>
          <w:rFonts w:ascii="Avenir Next" w:hAnsi="Avenir Next"/>
        </w:rPr>
      </w:pPr>
      <w:r w:rsidRPr="0046638A">
        <w:rPr>
          <w:rFonts w:ascii="Avenir Next" w:hAnsi="Avenir Next"/>
        </w:rPr>
        <w:t>Pressemitteilung</w:t>
      </w:r>
      <w:r w:rsidR="00103825">
        <w:rPr>
          <w:rFonts w:ascii="Avenir Next" w:hAnsi="Avenir Next"/>
        </w:rPr>
        <w:t xml:space="preserve"> – Havixbeck, </w:t>
      </w:r>
      <w:r w:rsidR="00E27C8C">
        <w:rPr>
          <w:rFonts w:ascii="Avenir Next" w:hAnsi="Avenir Next"/>
        </w:rPr>
        <w:t xml:space="preserve">November </w:t>
      </w:r>
      <w:r w:rsidR="00103825">
        <w:rPr>
          <w:rFonts w:ascii="Avenir Next" w:hAnsi="Avenir Next"/>
        </w:rPr>
        <w:t>2022</w:t>
      </w:r>
    </w:p>
    <w:p w14:paraId="7E9BF8BA" w14:textId="268E1D09" w:rsidR="000109E5" w:rsidRPr="00477B89" w:rsidRDefault="000109E5" w:rsidP="00301F5A">
      <w:pPr>
        <w:rPr>
          <w:rFonts w:ascii="Avenir Next" w:hAnsi="Avenir Next"/>
          <w:sz w:val="10"/>
          <w:szCs w:val="10"/>
        </w:rPr>
      </w:pPr>
    </w:p>
    <w:p w14:paraId="5A5C7DAA" w14:textId="19361A1B" w:rsidR="00301F5A" w:rsidRPr="0046638A" w:rsidRDefault="00301F5A" w:rsidP="00301F5A">
      <w:pPr>
        <w:rPr>
          <w:rFonts w:ascii="Avenir Next" w:hAnsi="Avenir Next"/>
          <w:sz w:val="40"/>
          <w:szCs w:val="40"/>
        </w:rPr>
      </w:pPr>
      <w:r w:rsidRPr="0046638A">
        <w:rPr>
          <w:rFonts w:ascii="Avenir Next" w:hAnsi="Avenir Next"/>
          <w:sz w:val="40"/>
          <w:szCs w:val="40"/>
        </w:rPr>
        <w:t xml:space="preserve">YPSILON – Mit Kunst und Kultur die Innenstadt </w:t>
      </w:r>
      <w:r w:rsidR="00477B89">
        <w:rPr>
          <w:rFonts w:ascii="Avenir Next" w:hAnsi="Avenir Next"/>
          <w:sz w:val="40"/>
          <w:szCs w:val="40"/>
        </w:rPr>
        <w:t xml:space="preserve">neu </w:t>
      </w:r>
      <w:r w:rsidRPr="0046638A">
        <w:rPr>
          <w:rFonts w:ascii="Avenir Next" w:hAnsi="Avenir Next"/>
          <w:sz w:val="40"/>
          <w:szCs w:val="40"/>
        </w:rPr>
        <w:t>beleben</w:t>
      </w:r>
    </w:p>
    <w:p w14:paraId="36DC8BA7" w14:textId="44FA323D" w:rsidR="000109E5" w:rsidRPr="00477B89" w:rsidRDefault="000109E5" w:rsidP="00301F5A">
      <w:pPr>
        <w:rPr>
          <w:rFonts w:ascii="Avenir Next" w:hAnsi="Avenir Next"/>
          <w:sz w:val="10"/>
          <w:szCs w:val="10"/>
        </w:rPr>
      </w:pPr>
    </w:p>
    <w:p w14:paraId="320A6E7A" w14:textId="16052B2A" w:rsidR="000109E5" w:rsidRPr="0046638A" w:rsidRDefault="000109E5" w:rsidP="00301F5A">
      <w:pPr>
        <w:rPr>
          <w:rFonts w:ascii="Avenir Next" w:hAnsi="Avenir Next" w:cs="Times New Roman"/>
          <w:b/>
          <w:bCs/>
          <w:color w:val="000000" w:themeColor="text1"/>
          <w:sz w:val="22"/>
          <w:szCs w:val="22"/>
        </w:rPr>
      </w:pPr>
      <w:r w:rsidRPr="0046638A">
        <w:rPr>
          <w:rFonts w:ascii="Avenir Next" w:hAnsi="Avenir Next" w:cs="Times New Roman"/>
          <w:b/>
          <w:bCs/>
          <w:color w:val="000000" w:themeColor="text1"/>
          <w:sz w:val="22"/>
          <w:szCs w:val="22"/>
        </w:rPr>
        <w:t xml:space="preserve">Ein praxisorientiertes Konzept </w:t>
      </w:r>
      <w:r w:rsidR="00477B89">
        <w:rPr>
          <w:rFonts w:ascii="Avenir Next" w:hAnsi="Avenir Next" w:cs="Times New Roman"/>
          <w:b/>
          <w:bCs/>
          <w:color w:val="000000" w:themeColor="text1"/>
          <w:sz w:val="22"/>
          <w:szCs w:val="22"/>
        </w:rPr>
        <w:t xml:space="preserve">für Kommunen und </w:t>
      </w:r>
      <w:r w:rsidRPr="0046638A">
        <w:rPr>
          <w:rFonts w:ascii="Avenir Next" w:hAnsi="Avenir Next" w:cs="Times New Roman"/>
          <w:b/>
          <w:bCs/>
          <w:color w:val="000000" w:themeColor="text1"/>
          <w:sz w:val="22"/>
          <w:szCs w:val="22"/>
        </w:rPr>
        <w:t>für die Menschen in ihren Städten.</w:t>
      </w:r>
    </w:p>
    <w:p w14:paraId="294DC597" w14:textId="77777777" w:rsidR="00301F5A" w:rsidRPr="00477B89" w:rsidRDefault="00301F5A" w:rsidP="00301F5A">
      <w:pPr>
        <w:rPr>
          <w:rFonts w:ascii="Avenir Next" w:hAnsi="Avenir Next"/>
          <w:sz w:val="10"/>
          <w:szCs w:val="10"/>
        </w:rPr>
      </w:pPr>
    </w:p>
    <w:p w14:paraId="3A5318E4" w14:textId="77777777" w:rsidR="00167E47" w:rsidRPr="00167E47" w:rsidRDefault="00167E47" w:rsidP="00167E47">
      <w:pPr>
        <w:rPr>
          <w:rFonts w:ascii="Avenir Next" w:hAnsi="Avenir Next"/>
          <w:sz w:val="22"/>
          <w:szCs w:val="22"/>
        </w:rPr>
      </w:pPr>
      <w:r w:rsidRPr="00167E47">
        <w:rPr>
          <w:rFonts w:ascii="Avenir Next" w:hAnsi="Avenir Next"/>
          <w:sz w:val="22"/>
          <w:szCs w:val="22"/>
        </w:rPr>
        <w:t>Vom „Aussterben der Innenstädte“ berichteten die Medien schon vor Jahren. Die Corona-Krise wirkte als Krisenverstärker auf die Innenstädte. YPSILON ist ein Handlungskonzept, das zur Belebung der Innenstädte mit Kunst, Kultur und Kunsthandwerk entwickelt wurde. Heute gewinnt dieses Konzept an Bedeutung, weil es Menschen verbindet und gesellschaftlichen Spannungen entgegenwirkt. Das Konzept zeigt am Beispiel der fiktiven Stadt YPSILON einen praxisorientierten Weg auf, bei dem durch das Fördern von Kunst, Kultur und Kunsthandwerk ein gemeinsamer Nutzen wächst. Die neuen Erlebnis- und Begegnungsräume in der Innenstadt entwickeln sich zu einem Standortvorteil, der die Balance zum Online-Handel absichert. Die Stadt entwickelt sich mit dem erweiterten Kunst- und Kulturangebot zu einem Anziehungspunkt für den Tourismus.</w:t>
      </w:r>
    </w:p>
    <w:p w14:paraId="406BCE51" w14:textId="77777777" w:rsidR="00167E47" w:rsidRDefault="00167E47" w:rsidP="00167E47">
      <w:pPr>
        <w:rPr>
          <w:rFonts w:ascii="Avenir Next" w:hAnsi="Avenir Next"/>
          <w:sz w:val="22"/>
          <w:szCs w:val="22"/>
        </w:rPr>
      </w:pPr>
    </w:p>
    <w:p w14:paraId="20EEC6C9" w14:textId="3447C560" w:rsidR="00167E47" w:rsidRPr="00167E47" w:rsidRDefault="00167E47" w:rsidP="00167E47">
      <w:pPr>
        <w:rPr>
          <w:rFonts w:ascii="Avenir Next" w:hAnsi="Avenir Next"/>
          <w:sz w:val="22"/>
          <w:szCs w:val="22"/>
        </w:rPr>
      </w:pPr>
      <w:r w:rsidRPr="00167E47">
        <w:rPr>
          <w:rFonts w:ascii="Avenir Next" w:hAnsi="Avenir Next"/>
          <w:sz w:val="22"/>
          <w:szCs w:val="22"/>
        </w:rPr>
        <w:t>Das Konzept beschreibt den Weg der fiktiven Stadt YPSILON, der es nach Gründung einer institutionsübergreifenden »Kulturpartnerschaft« gelungen ist, den Künstlern und Kulturschaffenden zusätzliche Bühnen in der Innenstadt einzurichten und deren Einkünfte zu stärken. Bühnen im öffentlichen Raum des Stadtzentrums stehen nicht nur Erwachsenen, sondern auch den Kindern und Jugendlichen aus den Schulen, den Vereinen, den Theatergruppen, den Musik- und Tanzgruppen zur Verfügung. </w:t>
      </w:r>
    </w:p>
    <w:p w14:paraId="0587F3FC" w14:textId="77777777" w:rsidR="00167E47" w:rsidRDefault="00167E47" w:rsidP="00167E47">
      <w:pPr>
        <w:rPr>
          <w:rFonts w:ascii="Avenir Next" w:hAnsi="Avenir Next"/>
          <w:sz w:val="22"/>
          <w:szCs w:val="22"/>
        </w:rPr>
      </w:pPr>
    </w:p>
    <w:p w14:paraId="7C06E24B" w14:textId="77777777" w:rsidR="00167E47" w:rsidRDefault="00167E47" w:rsidP="00167E47">
      <w:pPr>
        <w:rPr>
          <w:rFonts w:ascii="Avenir Next" w:hAnsi="Avenir Next"/>
          <w:sz w:val="32"/>
          <w:szCs w:val="32"/>
        </w:rPr>
      </w:pPr>
      <w:r w:rsidRPr="00167E47">
        <w:rPr>
          <w:rFonts w:ascii="Avenir Next" w:hAnsi="Avenir Next"/>
          <w:sz w:val="22"/>
          <w:szCs w:val="22"/>
        </w:rPr>
        <w:t>Das Kunst- und Kulturprogramm ist ein Modell, das zum Mitmachen einlädt, und es stärkt die Verbundenheit der Bürger und der Besucher zur Innenstadt. Das auf Synergien aufgebaute Handlungskonzept enthält ein skizziertes Finanzierungsmodell für die Städte und Gemeinden, die sich entscheiden, mit Kunst, Kultur und Kunsthandwerk die Zentren nach der Corona-Krise neu zu beleben und gesellschaftlichen Spannungen entgegenzuwirken. Das Handlungskonzept können Sie kostenfrei herunterladen unter www.y-city.org. </w:t>
      </w:r>
      <w:r w:rsidR="00BB5874">
        <w:rPr>
          <w:rFonts w:ascii="Avenir Next" w:hAnsi="Avenir Next"/>
          <w:sz w:val="32"/>
          <w:szCs w:val="32"/>
        </w:rPr>
        <w:br/>
      </w:r>
    </w:p>
    <w:p w14:paraId="76C40813" w14:textId="4BA7B63B" w:rsidR="00BB5874" w:rsidRPr="00BB5874" w:rsidRDefault="00BB5874" w:rsidP="00167E47">
      <w:pPr>
        <w:rPr>
          <w:rFonts w:ascii="Avenir Next" w:hAnsi="Avenir Next"/>
          <w:sz w:val="32"/>
          <w:szCs w:val="32"/>
        </w:rPr>
      </w:pPr>
      <w:r w:rsidRPr="00BB5874">
        <w:rPr>
          <w:rFonts w:ascii="Avenir Next" w:hAnsi="Avenir Next"/>
          <w:sz w:val="32"/>
          <w:szCs w:val="32"/>
        </w:rPr>
        <w:t>Abbildungen zum Text</w:t>
      </w:r>
      <w:r w:rsidRPr="00BB5874">
        <w:rPr>
          <w:rFonts w:ascii="Avenir Next" w:hAnsi="Avenir Next"/>
          <w:sz w:val="32"/>
          <w:szCs w:val="32"/>
        </w:rPr>
        <w:tab/>
      </w:r>
    </w:p>
    <w:p w14:paraId="6473CC26" w14:textId="5976B065" w:rsidR="00BB5874" w:rsidRPr="00BB5874" w:rsidRDefault="00BB5874" w:rsidP="00BB5874">
      <w:pPr>
        <w:rPr>
          <w:rFonts w:ascii="Avenir Next" w:hAnsi="Avenir Next"/>
          <w:sz w:val="22"/>
          <w:szCs w:val="22"/>
        </w:rPr>
      </w:pPr>
    </w:p>
    <w:p w14:paraId="64BE3774" w14:textId="77777777" w:rsidR="00BB5874" w:rsidRDefault="00BB5874" w:rsidP="00BB5874">
      <w:pPr>
        <w:rPr>
          <w:rFonts w:ascii="Avenir Next" w:hAnsi="Avenir Next"/>
          <w:sz w:val="22"/>
          <w:szCs w:val="22"/>
        </w:rPr>
      </w:pPr>
      <w:r>
        <w:rPr>
          <w:rFonts w:ascii="Avenir Next" w:hAnsi="Avenir Next"/>
          <w:sz w:val="22"/>
          <w:szCs w:val="22"/>
        </w:rPr>
        <w:t>Datei: ypilon-1.jpg</w:t>
      </w:r>
    </w:p>
    <w:p w14:paraId="05457171" w14:textId="258C21B6" w:rsidR="00BB5874" w:rsidRDefault="00BB5874" w:rsidP="00BB5874">
      <w:pPr>
        <w:rPr>
          <w:rFonts w:ascii="Avenir Next" w:hAnsi="Avenir Next"/>
          <w:sz w:val="22"/>
          <w:szCs w:val="22"/>
        </w:rPr>
      </w:pPr>
      <w:r>
        <w:rPr>
          <w:rFonts w:ascii="Avenir Next" w:hAnsi="Avenir Next"/>
          <w:sz w:val="22"/>
          <w:szCs w:val="22"/>
        </w:rPr>
        <w:t>Beschreibung: Screenshot der Website</w:t>
      </w:r>
      <w:r w:rsidR="00421E45">
        <w:rPr>
          <w:rFonts w:ascii="Avenir Next" w:hAnsi="Avenir Next"/>
          <w:sz w:val="22"/>
          <w:szCs w:val="22"/>
        </w:rPr>
        <w:t xml:space="preserve"> </w:t>
      </w:r>
      <w:r>
        <w:rPr>
          <w:rFonts w:ascii="Avenir Next" w:hAnsi="Avenir Next"/>
          <w:sz w:val="22"/>
          <w:szCs w:val="22"/>
        </w:rPr>
        <w:t xml:space="preserve">– </w:t>
      </w:r>
      <w:hyperlink r:id="rId4" w:history="1">
        <w:r w:rsidRPr="006E0F30">
          <w:rPr>
            <w:rStyle w:val="Hyperlink"/>
            <w:rFonts w:ascii="Avenir Next" w:hAnsi="Avenir Next"/>
            <w:sz w:val="22"/>
            <w:szCs w:val="22"/>
          </w:rPr>
          <w:t>www.y-city.org</w:t>
        </w:r>
      </w:hyperlink>
    </w:p>
    <w:p w14:paraId="1325913C" w14:textId="23415CA0" w:rsidR="00BB5874" w:rsidRDefault="00BB5874" w:rsidP="00BB5874">
      <w:pPr>
        <w:rPr>
          <w:rFonts w:ascii="Avenir Next" w:hAnsi="Avenir Next"/>
          <w:sz w:val="22"/>
          <w:szCs w:val="22"/>
        </w:rPr>
      </w:pPr>
    </w:p>
    <w:p w14:paraId="7531A8B4" w14:textId="03DA204A" w:rsidR="00477B89" w:rsidRDefault="00BB5874" w:rsidP="00BB5874">
      <w:pPr>
        <w:rPr>
          <w:rFonts w:ascii="Avenir Next" w:hAnsi="Avenir Next"/>
          <w:sz w:val="22"/>
          <w:szCs w:val="22"/>
        </w:rPr>
      </w:pPr>
      <w:r>
        <w:rPr>
          <w:rFonts w:ascii="Avenir Next" w:hAnsi="Avenir Next"/>
          <w:sz w:val="22"/>
          <w:szCs w:val="22"/>
        </w:rPr>
        <w:t>Datei: ypilon-2.jpg</w:t>
      </w:r>
      <w:r w:rsidR="00421E45">
        <w:rPr>
          <w:rFonts w:ascii="Avenir Next" w:hAnsi="Avenir Next"/>
          <w:sz w:val="22"/>
          <w:szCs w:val="22"/>
        </w:rPr>
        <w:br/>
        <w:t xml:space="preserve">Beschreibung: Ein Beispiel aus dem Konzept: </w:t>
      </w:r>
      <w:r w:rsidR="00FC6F29">
        <w:rPr>
          <w:rFonts w:ascii="Avenir Next" w:hAnsi="Avenir Next"/>
          <w:sz w:val="22"/>
          <w:szCs w:val="22"/>
        </w:rPr>
        <w:t xml:space="preserve">Betriebe können als Kulturpartner das regionale Kunst- und Kulturprogramm zur Belebung der Innenstadt finanziell unterstützen und erhalten dafür Plaketten in gestaffelten Preisstufen. </w:t>
      </w:r>
      <w:r w:rsidR="00477B89">
        <w:rPr>
          <w:rFonts w:ascii="Avenir Next" w:hAnsi="Avenir Next"/>
          <w:sz w:val="22"/>
          <w:szCs w:val="22"/>
        </w:rPr>
        <w:br/>
      </w:r>
    </w:p>
    <w:p w14:paraId="6BC97FCB" w14:textId="565D2942" w:rsidR="00477B89" w:rsidRDefault="00477B89" w:rsidP="00BB5874">
      <w:pPr>
        <w:rPr>
          <w:rFonts w:ascii="Avenir Next" w:hAnsi="Avenir Next"/>
          <w:sz w:val="22"/>
          <w:szCs w:val="22"/>
        </w:rPr>
      </w:pPr>
      <w:r>
        <w:rPr>
          <w:rFonts w:ascii="Avenir Next" w:hAnsi="Avenir Next"/>
          <w:sz w:val="22"/>
          <w:szCs w:val="22"/>
        </w:rPr>
        <w:t xml:space="preserve">Pressetext und Abbildungen können Sie herunterladen unter: </w:t>
      </w:r>
      <w:r w:rsidR="008D557A">
        <w:rPr>
          <w:rFonts w:ascii="Avenir Next" w:hAnsi="Avenir Next"/>
          <w:sz w:val="22"/>
          <w:szCs w:val="22"/>
        </w:rPr>
        <w:br/>
      </w:r>
      <w:hyperlink r:id="rId5" w:history="1">
        <w:r w:rsidRPr="006E0F30">
          <w:rPr>
            <w:rStyle w:val="Hyperlink"/>
            <w:rFonts w:ascii="Avenir Next" w:hAnsi="Avenir Next"/>
            <w:sz w:val="22"/>
            <w:szCs w:val="22"/>
          </w:rPr>
          <w:t>https://www.y-city.de/index.php/aktuelles</w:t>
        </w:r>
      </w:hyperlink>
      <w:r>
        <w:rPr>
          <w:rFonts w:ascii="Avenir Next" w:hAnsi="Avenir Next"/>
          <w:sz w:val="22"/>
          <w:szCs w:val="22"/>
        </w:rPr>
        <w:t xml:space="preserve"> </w:t>
      </w:r>
    </w:p>
    <w:p w14:paraId="33697D66" w14:textId="77777777" w:rsidR="00FC6F29" w:rsidRDefault="00FC6F29" w:rsidP="00BB5874">
      <w:pPr>
        <w:rPr>
          <w:rFonts w:ascii="Avenir Next" w:hAnsi="Avenir Next"/>
          <w:sz w:val="22"/>
          <w:szCs w:val="22"/>
        </w:rPr>
      </w:pPr>
    </w:p>
    <w:p w14:paraId="7259A09F" w14:textId="5D2F5E07" w:rsidR="00BB5874" w:rsidRPr="0046638A" w:rsidRDefault="00BB5874" w:rsidP="00BB5874">
      <w:pPr>
        <w:rPr>
          <w:rFonts w:ascii="Avenir Next" w:hAnsi="Avenir Next"/>
          <w:sz w:val="32"/>
          <w:szCs w:val="32"/>
        </w:rPr>
      </w:pPr>
      <w:r>
        <w:rPr>
          <w:rFonts w:ascii="Avenir Next" w:hAnsi="Avenir Next"/>
          <w:sz w:val="32"/>
          <w:szCs w:val="32"/>
        </w:rPr>
        <w:t>Presseanfragen</w:t>
      </w:r>
    </w:p>
    <w:p w14:paraId="7373EBDE" w14:textId="2F6DDB75" w:rsidR="00BB5874" w:rsidRDefault="00BB5874" w:rsidP="00BB5874">
      <w:pPr>
        <w:rPr>
          <w:rFonts w:ascii="Avenir Next" w:hAnsi="Avenir Next"/>
          <w:sz w:val="22"/>
          <w:szCs w:val="22"/>
        </w:rPr>
      </w:pPr>
    </w:p>
    <w:p w14:paraId="412CAA72" w14:textId="7AB2435B" w:rsidR="00BB5874" w:rsidRDefault="00BB5874" w:rsidP="00BB5874">
      <w:pPr>
        <w:rPr>
          <w:rFonts w:ascii="Avenir Next" w:hAnsi="Avenir Next"/>
          <w:sz w:val="22"/>
          <w:szCs w:val="22"/>
        </w:rPr>
      </w:pPr>
      <w:r w:rsidRPr="0046638A">
        <w:rPr>
          <w:rFonts w:ascii="Avenir Next" w:hAnsi="Avenir Next"/>
          <w:sz w:val="22"/>
          <w:szCs w:val="22"/>
        </w:rPr>
        <w:t>Das Konzept zur Live-Kulturstadt YPSILON </w:t>
      </w:r>
      <w:r w:rsidR="00FC6F29">
        <w:rPr>
          <w:rFonts w:ascii="Avenir Next" w:hAnsi="Avenir Next"/>
          <w:sz w:val="22"/>
          <w:szCs w:val="22"/>
        </w:rPr>
        <w:t>habe ich</w:t>
      </w:r>
      <w:r>
        <w:rPr>
          <w:rFonts w:ascii="Avenir Next" w:hAnsi="Avenir Next"/>
          <w:sz w:val="22"/>
          <w:szCs w:val="22"/>
        </w:rPr>
        <w:t xml:space="preserve"> in Eigeninitiative </w:t>
      </w:r>
      <w:r w:rsidRPr="0046638A">
        <w:rPr>
          <w:rFonts w:ascii="Avenir Next" w:hAnsi="Avenir Next"/>
          <w:sz w:val="22"/>
          <w:szCs w:val="22"/>
        </w:rPr>
        <w:t>während der Corona-Krise im November 2020 formuliert</w:t>
      </w:r>
      <w:r>
        <w:rPr>
          <w:rFonts w:ascii="Avenir Next" w:hAnsi="Avenir Next"/>
          <w:sz w:val="22"/>
          <w:szCs w:val="22"/>
        </w:rPr>
        <w:t>. Eine neue Version der Website mit allen Informationen zum Konzept wurde im November 2022 freigeschaltet.</w:t>
      </w:r>
    </w:p>
    <w:p w14:paraId="6993A88F" w14:textId="7E6819CA" w:rsidR="00BB5874" w:rsidRDefault="00477B89" w:rsidP="00BB5874">
      <w:pPr>
        <w:rPr>
          <w:rFonts w:ascii="Avenir Next" w:hAnsi="Avenir Next"/>
          <w:sz w:val="22"/>
          <w:szCs w:val="22"/>
        </w:rPr>
      </w:pPr>
      <w:r>
        <w:rPr>
          <w:noProof/>
        </w:rPr>
        <w:drawing>
          <wp:anchor distT="0" distB="0" distL="114300" distR="114300" simplePos="0" relativeHeight="251660288" behindDoc="0" locked="0" layoutInCell="1" allowOverlap="1" wp14:anchorId="0B6CD58D" wp14:editId="7ECAD379">
            <wp:simplePos x="0" y="0"/>
            <wp:positionH relativeFrom="margin">
              <wp:posOffset>4323903</wp:posOffset>
            </wp:positionH>
            <wp:positionV relativeFrom="margin">
              <wp:posOffset>1392919</wp:posOffset>
            </wp:positionV>
            <wp:extent cx="1528445" cy="1528445"/>
            <wp:effectExtent l="0" t="0" r="0" b="0"/>
            <wp:wrapSquare wrapText="bothSides"/>
            <wp:docPr id="3" name="Grafik 3" descr="Herausg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usgeb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8445"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66B49" w14:textId="6EE5BBF2" w:rsidR="00BB5874" w:rsidRPr="00A350C0" w:rsidRDefault="00BB5874" w:rsidP="00BB5874">
      <w:pPr>
        <w:rPr>
          <w:rFonts w:ascii="Avenir Next" w:hAnsi="Avenir Next"/>
          <w:sz w:val="22"/>
          <w:szCs w:val="22"/>
        </w:rPr>
      </w:pPr>
      <w:r>
        <w:fldChar w:fldCharType="begin"/>
      </w:r>
      <w:r>
        <w:instrText xml:space="preserve"> INCLUDEPICTURE "/Users/Gynta/Library/Group Containers/UBF8T346G9.ms/WebArchiveCopyPasteTempFiles/com.microsoft.Word/gk.jpg" \* MERGEFORMATINET </w:instrText>
      </w:r>
      <w:r w:rsidR="00000000">
        <w:fldChar w:fldCharType="separate"/>
      </w:r>
      <w:r>
        <w:fldChar w:fldCharType="end"/>
      </w:r>
      <w:r w:rsidRPr="00A350C0">
        <w:rPr>
          <w:rFonts w:ascii="Avenir Next" w:hAnsi="Avenir Next"/>
          <w:sz w:val="22"/>
          <w:szCs w:val="22"/>
        </w:rPr>
        <w:t>Günter Kuhr</w:t>
      </w:r>
    </w:p>
    <w:p w14:paraId="513EBA97" w14:textId="4E3E83FD" w:rsidR="00BB5874" w:rsidRPr="00A350C0" w:rsidRDefault="00BB5874" w:rsidP="00BB5874">
      <w:pPr>
        <w:rPr>
          <w:rFonts w:ascii="Avenir Next" w:hAnsi="Avenir Next"/>
          <w:sz w:val="22"/>
          <w:szCs w:val="22"/>
        </w:rPr>
      </w:pPr>
      <w:proofErr w:type="spellStart"/>
      <w:r w:rsidRPr="00A350C0">
        <w:rPr>
          <w:rFonts w:ascii="Avenir Next" w:hAnsi="Avenir Next"/>
          <w:sz w:val="22"/>
          <w:szCs w:val="22"/>
        </w:rPr>
        <w:t>Natrup</w:t>
      </w:r>
      <w:proofErr w:type="spellEnd"/>
      <w:r w:rsidRPr="00A350C0">
        <w:rPr>
          <w:rFonts w:ascii="Avenir Next" w:hAnsi="Avenir Next"/>
          <w:sz w:val="22"/>
          <w:szCs w:val="22"/>
        </w:rPr>
        <w:t xml:space="preserve"> 14 b</w:t>
      </w:r>
    </w:p>
    <w:p w14:paraId="6E892259" w14:textId="0077BCA5" w:rsidR="00BB5874" w:rsidRPr="00A350C0" w:rsidRDefault="00BB5874" w:rsidP="00BB5874">
      <w:pPr>
        <w:rPr>
          <w:rFonts w:ascii="Avenir Next" w:hAnsi="Avenir Next"/>
          <w:sz w:val="22"/>
          <w:szCs w:val="22"/>
        </w:rPr>
      </w:pPr>
      <w:r w:rsidRPr="00A350C0">
        <w:rPr>
          <w:rFonts w:ascii="Avenir Next" w:hAnsi="Avenir Next"/>
          <w:sz w:val="22"/>
          <w:szCs w:val="22"/>
        </w:rPr>
        <w:t>48329 Havixbeck</w:t>
      </w:r>
    </w:p>
    <w:p w14:paraId="1DF794F7" w14:textId="77777777" w:rsidR="00BB5874" w:rsidRPr="00A350C0" w:rsidRDefault="00BB5874" w:rsidP="00BB5874">
      <w:pPr>
        <w:rPr>
          <w:rFonts w:ascii="Avenir Next" w:hAnsi="Avenir Next"/>
          <w:sz w:val="22"/>
          <w:szCs w:val="22"/>
        </w:rPr>
      </w:pPr>
    </w:p>
    <w:p w14:paraId="3E1A791C" w14:textId="7383BED5" w:rsidR="00BB5874" w:rsidRDefault="00BB5874" w:rsidP="00BB5874">
      <w:pPr>
        <w:rPr>
          <w:rFonts w:ascii="Avenir Next" w:hAnsi="Avenir Next"/>
          <w:sz w:val="22"/>
          <w:szCs w:val="22"/>
        </w:rPr>
      </w:pPr>
      <w:r w:rsidRPr="00A350C0">
        <w:rPr>
          <w:rFonts w:ascii="Avenir Next" w:hAnsi="Avenir Next"/>
          <w:sz w:val="22"/>
          <w:szCs w:val="22"/>
        </w:rPr>
        <w:t xml:space="preserve">Tel.:       </w:t>
      </w:r>
      <w:r>
        <w:rPr>
          <w:rFonts w:ascii="Avenir Next" w:hAnsi="Avenir Next"/>
          <w:sz w:val="22"/>
          <w:szCs w:val="22"/>
        </w:rPr>
        <w:tab/>
      </w:r>
      <w:r w:rsidR="00F0750B">
        <w:rPr>
          <w:rFonts w:ascii="Avenir Next" w:hAnsi="Avenir Next"/>
          <w:sz w:val="22"/>
          <w:szCs w:val="22"/>
        </w:rPr>
        <w:t>0</w:t>
      </w:r>
      <w:r w:rsidRPr="00A350C0">
        <w:rPr>
          <w:rFonts w:ascii="Avenir Next" w:hAnsi="Avenir Next"/>
          <w:sz w:val="22"/>
          <w:szCs w:val="22"/>
        </w:rPr>
        <w:t>2507 523 99 51</w:t>
      </w:r>
      <w:r w:rsidR="00F0750B">
        <w:rPr>
          <w:rFonts w:ascii="Avenir Next" w:hAnsi="Avenir Next"/>
          <w:sz w:val="22"/>
          <w:szCs w:val="22"/>
        </w:rPr>
        <w:br/>
        <w:t>Mobil:</w:t>
      </w:r>
      <w:r w:rsidR="00F0750B">
        <w:rPr>
          <w:rFonts w:ascii="Avenir Next" w:hAnsi="Avenir Next"/>
          <w:sz w:val="22"/>
          <w:szCs w:val="22"/>
        </w:rPr>
        <w:tab/>
      </w:r>
      <w:r w:rsidR="00F0750B">
        <w:rPr>
          <w:rFonts w:ascii="Avenir Next" w:hAnsi="Avenir Next"/>
          <w:sz w:val="22"/>
          <w:szCs w:val="22"/>
        </w:rPr>
        <w:tab/>
        <w:t xml:space="preserve">0172 311 41 65 </w:t>
      </w:r>
      <w:r w:rsidRPr="00A350C0">
        <w:rPr>
          <w:rFonts w:ascii="Avenir Next" w:hAnsi="Avenir Next"/>
          <w:sz w:val="22"/>
          <w:szCs w:val="22"/>
        </w:rPr>
        <w:br/>
        <w:t xml:space="preserve">E-Mail:  </w:t>
      </w:r>
      <w:r>
        <w:rPr>
          <w:rFonts w:ascii="Avenir Next" w:hAnsi="Avenir Next"/>
          <w:sz w:val="22"/>
          <w:szCs w:val="22"/>
        </w:rPr>
        <w:tab/>
      </w:r>
      <w:r w:rsidR="00FD3491" w:rsidRPr="00E27C8C">
        <w:rPr>
          <w:rFonts w:ascii="Avenir Next" w:hAnsi="Avenir Next"/>
          <w:sz w:val="22"/>
          <w:szCs w:val="22"/>
        </w:rPr>
        <w:t>kontakt</w:t>
      </w:r>
      <w:r w:rsidR="00E27C8C" w:rsidRPr="00E27C8C">
        <w:rPr>
          <w:rFonts w:ascii="Avenir Next" w:hAnsi="Avenir Next"/>
          <w:sz w:val="22"/>
          <w:szCs w:val="22"/>
        </w:rPr>
        <w:t xml:space="preserve"> &lt;at&gt; </w:t>
      </w:r>
      <w:r w:rsidR="00FD3491" w:rsidRPr="00E27C8C">
        <w:rPr>
          <w:rFonts w:ascii="Avenir Next" w:hAnsi="Avenir Next"/>
          <w:sz w:val="22"/>
          <w:szCs w:val="22"/>
        </w:rPr>
        <w:t>y-city.org</w:t>
      </w:r>
      <w:r w:rsidR="00FD3491">
        <w:rPr>
          <w:rFonts w:ascii="Avenir Next" w:hAnsi="Avenir Next"/>
          <w:sz w:val="22"/>
          <w:szCs w:val="22"/>
        </w:rPr>
        <w:t xml:space="preserve"> </w:t>
      </w:r>
      <w:r w:rsidRPr="00A350C0">
        <w:rPr>
          <w:rFonts w:ascii="Avenir Next" w:hAnsi="Avenir Next"/>
          <w:sz w:val="22"/>
          <w:szCs w:val="22"/>
        </w:rPr>
        <w:t xml:space="preserve"> </w:t>
      </w:r>
    </w:p>
    <w:p w14:paraId="18A4F58D" w14:textId="77777777" w:rsidR="00BB5874" w:rsidRDefault="00BB5874" w:rsidP="00BB5874">
      <w:pPr>
        <w:rPr>
          <w:rFonts w:ascii="Avenir Next" w:hAnsi="Avenir Next"/>
          <w:sz w:val="22"/>
          <w:szCs w:val="22"/>
        </w:rPr>
      </w:pPr>
      <w:r>
        <w:rPr>
          <w:rFonts w:ascii="Avenir Next" w:hAnsi="Avenir Next"/>
          <w:sz w:val="22"/>
          <w:szCs w:val="22"/>
        </w:rPr>
        <w:t xml:space="preserve">Internet: </w:t>
      </w:r>
      <w:r>
        <w:rPr>
          <w:rFonts w:ascii="Avenir Next" w:hAnsi="Avenir Next"/>
          <w:sz w:val="22"/>
          <w:szCs w:val="22"/>
        </w:rPr>
        <w:tab/>
      </w:r>
      <w:hyperlink r:id="rId7" w:history="1">
        <w:r w:rsidRPr="006E0F30">
          <w:rPr>
            <w:rStyle w:val="Hyperlink"/>
            <w:rFonts w:ascii="Avenir Next" w:hAnsi="Avenir Next"/>
            <w:sz w:val="22"/>
            <w:szCs w:val="22"/>
          </w:rPr>
          <w:t>www.y-city.org</w:t>
        </w:r>
      </w:hyperlink>
    </w:p>
    <w:p w14:paraId="278A746A" w14:textId="77777777" w:rsidR="00BB5874" w:rsidRDefault="00BB5874" w:rsidP="00301F5A">
      <w:pPr>
        <w:rPr>
          <w:rFonts w:ascii="Avenir Next" w:hAnsi="Avenir Next"/>
          <w:sz w:val="32"/>
          <w:szCs w:val="32"/>
        </w:rPr>
      </w:pPr>
    </w:p>
    <w:p w14:paraId="0752CD70" w14:textId="77777777" w:rsidR="00BB5874" w:rsidRDefault="00BB5874" w:rsidP="00301F5A">
      <w:pPr>
        <w:rPr>
          <w:rFonts w:ascii="Avenir Next" w:hAnsi="Avenir Next"/>
          <w:sz w:val="32"/>
          <w:szCs w:val="32"/>
        </w:rPr>
      </w:pPr>
    </w:p>
    <w:p w14:paraId="44B81F4A" w14:textId="77777777" w:rsidR="00301F5A" w:rsidRPr="0046638A" w:rsidRDefault="00301F5A">
      <w:pPr>
        <w:rPr>
          <w:rFonts w:ascii="Avenir Next" w:hAnsi="Avenir Next"/>
        </w:rPr>
      </w:pPr>
    </w:p>
    <w:sectPr w:rsidR="00301F5A" w:rsidRPr="0046638A" w:rsidSect="009061A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5A"/>
    <w:rsid w:val="000109E5"/>
    <w:rsid w:val="00103825"/>
    <w:rsid w:val="00167E47"/>
    <w:rsid w:val="002C7D1A"/>
    <w:rsid w:val="00301F5A"/>
    <w:rsid w:val="00421E45"/>
    <w:rsid w:val="00463C2A"/>
    <w:rsid w:val="0046638A"/>
    <w:rsid w:val="00477B89"/>
    <w:rsid w:val="00566888"/>
    <w:rsid w:val="00790265"/>
    <w:rsid w:val="008231CC"/>
    <w:rsid w:val="008A433C"/>
    <w:rsid w:val="008D557A"/>
    <w:rsid w:val="009061AF"/>
    <w:rsid w:val="00A350C0"/>
    <w:rsid w:val="00BB5874"/>
    <w:rsid w:val="00D705D8"/>
    <w:rsid w:val="00E27C8C"/>
    <w:rsid w:val="00EB5B3E"/>
    <w:rsid w:val="00ED34B9"/>
    <w:rsid w:val="00F0750B"/>
    <w:rsid w:val="00FC6F29"/>
    <w:rsid w:val="00FD3491"/>
    <w:rsid w:val="00FF7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5E4B"/>
  <w15:chartTrackingRefBased/>
  <w15:docId w15:val="{DC571C83-7CC7-3749-87C4-953D06D4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F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6888"/>
    <w:rPr>
      <w:color w:val="0563C1" w:themeColor="hyperlink"/>
      <w:u w:val="single"/>
    </w:rPr>
  </w:style>
  <w:style w:type="character" w:styleId="NichtaufgelsteErwhnung">
    <w:name w:val="Unresolved Mention"/>
    <w:basedOn w:val="Absatz-Standardschriftart"/>
    <w:uiPriority w:val="99"/>
    <w:semiHidden/>
    <w:unhideWhenUsed/>
    <w:rsid w:val="00566888"/>
    <w:rPr>
      <w:color w:val="605E5C"/>
      <w:shd w:val="clear" w:color="auto" w:fill="E1DFDD"/>
    </w:rPr>
  </w:style>
  <w:style w:type="table" w:styleId="Tabellenraster">
    <w:name w:val="Table Grid"/>
    <w:basedOn w:val="NormaleTabelle"/>
    <w:uiPriority w:val="39"/>
    <w:rsid w:val="00BB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c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city.de/index.php/aktuelles" TargetMode="External"/><Relationship Id="rId4" Type="http://schemas.openxmlformats.org/officeDocument/2006/relationships/hyperlink" Target="http://www.y-city.or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Kuhr</dc:creator>
  <cp:keywords/>
  <dc:description/>
  <cp:lastModifiedBy>Günter Kuhr</cp:lastModifiedBy>
  <cp:revision>2</cp:revision>
  <dcterms:created xsi:type="dcterms:W3CDTF">2022-11-24T13:50:00Z</dcterms:created>
  <dcterms:modified xsi:type="dcterms:W3CDTF">2022-11-24T13:50:00Z</dcterms:modified>
</cp:coreProperties>
</file>